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9C1F5D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9C1F5D" w:rsidRDefault="00183E36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1F5D">
              <w:t xml:space="preserve"> </w:t>
            </w:r>
          </w:p>
          <w:p w:rsidR="009C1F5D" w:rsidRDefault="009C1F5D">
            <w:pPr>
              <w:pStyle w:val="CVNormal"/>
            </w:pPr>
          </w:p>
        </w:tc>
        <w:tc>
          <w:tcPr>
            <w:tcW w:w="281" w:type="dxa"/>
          </w:tcPr>
          <w:p w:rsidR="009C1F5D" w:rsidRDefault="009C1F5D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9C1F5D" w:rsidRDefault="009C1F5D">
            <w:pPr>
              <w:pStyle w:val="CVNormal"/>
            </w:pPr>
          </w:p>
        </w:tc>
      </w:tr>
      <w:tr w:rsidR="009C1F5D">
        <w:trPr>
          <w:cantSplit/>
          <w:trHeight w:hRule="exact" w:val="425"/>
        </w:trPr>
        <w:tc>
          <w:tcPr>
            <w:tcW w:w="2834" w:type="dxa"/>
            <w:vMerge/>
          </w:tcPr>
          <w:p w:rsidR="009C1F5D" w:rsidRDefault="009C1F5D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9C1F5D" w:rsidRDefault="009C1F5D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9C1F5D" w:rsidRDefault="009C1F5D"/>
        </w:tc>
      </w:tr>
      <w:tr w:rsidR="009C1F5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C1F5D" w:rsidRDefault="009C1F5D">
            <w:pPr>
              <w:pStyle w:val="CVTitle"/>
            </w:pPr>
            <w:r>
              <w:t xml:space="preserve">Curriculum vitae </w:t>
            </w:r>
          </w:p>
          <w:p w:rsidR="009C1F5D" w:rsidRDefault="009C1F5D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9C1F5D" w:rsidRDefault="009C1F5D">
            <w:pPr>
              <w:pStyle w:val="CVNormal"/>
            </w:pPr>
          </w:p>
        </w:tc>
      </w:tr>
      <w:tr w:rsidR="009C1F5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C1F5D" w:rsidRDefault="009C1F5D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C1F5D" w:rsidRDefault="009C1F5D">
            <w:pPr>
              <w:pStyle w:val="CVSpacer"/>
            </w:pPr>
          </w:p>
        </w:tc>
      </w:tr>
      <w:tr w:rsidR="009C1F5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C1F5D" w:rsidRDefault="009C1F5D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9C1F5D" w:rsidRDefault="009C1F5D">
            <w:pPr>
              <w:pStyle w:val="CVNormal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>PEŞTEAN</w:t>
            </w:r>
            <w:r w:rsidR="000134CE">
              <w:rPr>
                <w:lang w:val="en-GB"/>
              </w:rPr>
              <w:t xml:space="preserve"> Petru Cosmin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</w:tcPr>
          <w:p w:rsidR="00213D6B" w:rsidRPr="006527D2" w:rsidRDefault="00213D6B" w:rsidP="009C1F5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218A Oaş</w:t>
            </w:r>
            <w:r w:rsidRPr="006527D2">
              <w:rPr>
                <w:lang w:val="it-IT"/>
              </w:rPr>
              <w:t>ului,</w:t>
            </w:r>
            <w:r>
              <w:rPr>
                <w:lang w:val="it-IT"/>
              </w:rPr>
              <w:t xml:space="preserve"> 400645, Cluj-Napoca, Cluj, Româ</w:t>
            </w:r>
            <w:r w:rsidRPr="006527D2">
              <w:rPr>
                <w:lang w:val="it-IT"/>
              </w:rPr>
              <w:t>nia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Telefon(oane)</w:t>
            </w:r>
          </w:p>
        </w:tc>
        <w:tc>
          <w:tcPr>
            <w:tcW w:w="2834" w:type="dxa"/>
            <w:gridSpan w:val="5"/>
          </w:tcPr>
          <w:p w:rsidR="00213D6B" w:rsidRDefault="00213D6B" w:rsidP="009C1F5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+40723228705</w:t>
            </w:r>
          </w:p>
        </w:tc>
        <w:tc>
          <w:tcPr>
            <w:tcW w:w="1983" w:type="dxa"/>
            <w:gridSpan w:val="4"/>
          </w:tcPr>
          <w:p w:rsidR="00213D6B" w:rsidRDefault="00213D6B" w:rsidP="009C1F5D">
            <w:pPr>
              <w:pStyle w:val="CVNormal"/>
              <w:rPr>
                <w:lang w:val="en-GB"/>
              </w:rPr>
            </w:pPr>
          </w:p>
        </w:tc>
        <w:tc>
          <w:tcPr>
            <w:tcW w:w="2840" w:type="dxa"/>
            <w:gridSpan w:val="4"/>
          </w:tcPr>
          <w:p w:rsidR="00213D6B" w:rsidRDefault="00213D6B" w:rsidP="00213D6B">
            <w:pPr>
              <w:pStyle w:val="CVNormal"/>
              <w:ind w:left="0"/>
              <w:rPr>
                <w:lang w:val="en-GB"/>
              </w:rPr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  <w:rPr>
                <w:lang w:val="en-GB"/>
              </w:rPr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:rsidR="00213D6B" w:rsidRPr="00F23BC5" w:rsidRDefault="00F23BC5" w:rsidP="009C1F5D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cosmin.pestean@usamvcluj.ro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româna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29.08.1975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masculin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1"/>
              <w:spacing w:before="0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</w:tcPr>
          <w:p w:rsidR="00213D6B" w:rsidRPr="0050782D" w:rsidRDefault="00213D6B" w:rsidP="00DD5226">
            <w:pPr>
              <w:pStyle w:val="CVMajor-FirstLine"/>
              <w:spacing w:before="0"/>
              <w:rPr>
                <w:b w:val="0"/>
                <w:sz w:val="20"/>
              </w:rPr>
            </w:pPr>
            <w:r w:rsidRPr="0050782D">
              <w:rPr>
                <w:b w:val="0"/>
                <w:sz w:val="20"/>
              </w:rPr>
              <w:t xml:space="preserve">Învăţământ universitar, Medicină Veterinară, Anesteziologie şi </w:t>
            </w:r>
            <w:r w:rsidR="00DD5226">
              <w:rPr>
                <w:b w:val="0"/>
                <w:sz w:val="20"/>
              </w:rPr>
              <w:t>Reanimare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0F4C7D" w:rsidRPr="000F4C7D" w:rsidRDefault="000F4C7D" w:rsidP="000F4C7D">
            <w:pPr>
              <w:pStyle w:val="CVNormal"/>
              <w:ind w:left="0"/>
            </w:pPr>
          </w:p>
        </w:tc>
      </w:tr>
      <w:tr w:rsidR="00DD522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0F4C7D" w:rsidRDefault="000F4C7D" w:rsidP="000F4C7D">
            <w:pPr>
              <w:pStyle w:val="CVHeading3-FirstLine"/>
              <w:spacing w:before="0"/>
            </w:pPr>
            <w:r>
              <w:t>Perioada</w:t>
            </w:r>
          </w:p>
          <w:p w:rsidR="000F4C7D" w:rsidRDefault="000F4C7D" w:rsidP="000F4C7D">
            <w:pPr>
              <w:pStyle w:val="CVHeading3"/>
              <w:ind w:left="0"/>
            </w:pPr>
            <w:r>
              <w:t>Funcţia sau postul ocupat</w:t>
            </w:r>
          </w:p>
          <w:p w:rsidR="000F4C7D" w:rsidRDefault="000F4C7D" w:rsidP="000F4C7D">
            <w:r>
              <w:t xml:space="preserve">        Activităţi şi responsabilităţi principale</w:t>
            </w:r>
          </w:p>
          <w:p w:rsidR="000F4C7D" w:rsidRDefault="000F4C7D" w:rsidP="000F4C7D">
            <w:r>
              <w:t xml:space="preserve">                Numele şi adresa angajatorului</w:t>
            </w:r>
          </w:p>
          <w:p w:rsidR="000F4C7D" w:rsidRDefault="000F4C7D" w:rsidP="000F4C7D"/>
          <w:p w:rsidR="000F4C7D" w:rsidRDefault="000F4C7D" w:rsidP="000F4C7D">
            <w:pPr>
              <w:pStyle w:val="CVHeading3-FirstLine"/>
              <w:spacing w:before="0"/>
              <w:ind w:left="-142"/>
            </w:pPr>
            <w:r>
              <w:t xml:space="preserve">   Tipul activităţii sau sectorul de activitate  </w:t>
            </w:r>
          </w:p>
          <w:p w:rsidR="000F4C7D" w:rsidRDefault="000F4C7D" w:rsidP="000F4C7D">
            <w:pPr>
              <w:pStyle w:val="CVHeading3-FirstLine"/>
              <w:spacing w:before="0"/>
            </w:pPr>
            <w:r>
              <w:t xml:space="preserve"> </w:t>
            </w:r>
          </w:p>
          <w:p w:rsidR="00DD5226" w:rsidRDefault="00DD5226" w:rsidP="000F4C7D">
            <w:pPr>
              <w:pStyle w:val="CVHeading3-FirstLine"/>
              <w:spacing w:before="0"/>
            </w:pPr>
            <w:r>
              <w:t>Perioada</w:t>
            </w:r>
          </w:p>
          <w:p w:rsidR="00DD5226" w:rsidRDefault="00DD5226" w:rsidP="00DD5226">
            <w:pPr>
              <w:pStyle w:val="CVHeading3"/>
            </w:pPr>
            <w:r>
              <w:t>Funcţia sau postul ocupat</w:t>
            </w:r>
          </w:p>
          <w:p w:rsidR="00DD5226" w:rsidRDefault="00DD5226" w:rsidP="00DD5226">
            <w:r>
              <w:t xml:space="preserve">        Activităţi şi responsabilităţi principale</w:t>
            </w:r>
          </w:p>
          <w:p w:rsidR="00DD5226" w:rsidRDefault="00DD5226" w:rsidP="00DD5226">
            <w:r>
              <w:t xml:space="preserve">                Numele şi adresa angajatorului</w:t>
            </w:r>
          </w:p>
          <w:p w:rsidR="00DD5226" w:rsidRDefault="00DD5226" w:rsidP="00DD5226"/>
          <w:p w:rsidR="00DD5226" w:rsidRPr="00DD5226" w:rsidRDefault="00DD5226" w:rsidP="00DD5226">
            <w:r>
              <w:t xml:space="preserve">   Tipul activităţii sau sectorul de activitate</w:t>
            </w:r>
          </w:p>
        </w:tc>
        <w:tc>
          <w:tcPr>
            <w:tcW w:w="7657" w:type="dxa"/>
            <w:gridSpan w:val="13"/>
          </w:tcPr>
          <w:p w:rsidR="000F4C7D" w:rsidRDefault="000F4C7D" w:rsidP="0051078B">
            <w:pPr>
              <w:pStyle w:val="CVNormal"/>
            </w:pPr>
            <w:r>
              <w:t>Din iulie 2018 - prezent</w:t>
            </w:r>
          </w:p>
          <w:p w:rsidR="000F4C7D" w:rsidRDefault="000F4C7D" w:rsidP="0051078B">
            <w:pPr>
              <w:pStyle w:val="CVNormal"/>
            </w:pPr>
            <w:r>
              <w:t>Conferenţiar</w:t>
            </w:r>
          </w:p>
          <w:p w:rsidR="000F4C7D" w:rsidRDefault="000F4C7D" w:rsidP="000F4C7D">
            <w:pPr>
              <w:pStyle w:val="CVNormal"/>
            </w:pPr>
            <w:r>
              <w:t>Activităţi didactice, practice şi cercetare</w:t>
            </w:r>
          </w:p>
          <w:p w:rsidR="000F4C7D" w:rsidRDefault="000F4C7D" w:rsidP="000F4C7D">
            <w:pPr>
              <w:pStyle w:val="CVNormal"/>
            </w:pPr>
            <w:r>
              <w:t xml:space="preserve">Universitatea de Ştiinţe Agricole şi Medicină Veterinară, Facultatea de Medicină Veterinară, Disciplina </w:t>
            </w:r>
            <w:r w:rsidR="00F66A79">
              <w:t>Chirurgie si ATI</w:t>
            </w:r>
            <w:r>
              <w:t>, Calea Mănăştur 3-5, 400037, Cluj-Napoca, Cluj</w:t>
            </w:r>
          </w:p>
          <w:p w:rsidR="000F4C7D" w:rsidRDefault="000F4C7D" w:rsidP="000F4C7D">
            <w:pPr>
              <w:pStyle w:val="CVNormal"/>
            </w:pPr>
            <w:r>
              <w:t>Educaţie şi cercetare</w:t>
            </w:r>
          </w:p>
          <w:p w:rsidR="000F4C7D" w:rsidRDefault="000F4C7D" w:rsidP="000F4C7D">
            <w:pPr>
              <w:pStyle w:val="CVNormal"/>
              <w:ind w:left="0"/>
            </w:pPr>
          </w:p>
          <w:p w:rsidR="00DD5226" w:rsidRDefault="000F4C7D" w:rsidP="0051078B">
            <w:pPr>
              <w:pStyle w:val="CVNormal"/>
            </w:pPr>
            <w:r>
              <w:t>O</w:t>
            </w:r>
            <w:r w:rsidR="00DD5226">
              <w:t xml:space="preserve">ctombrie 2012 </w:t>
            </w:r>
            <w:r>
              <w:t>– Iulie 2018</w:t>
            </w:r>
            <w:r w:rsidR="00DD5226">
              <w:t xml:space="preserve"> </w:t>
            </w:r>
          </w:p>
          <w:p w:rsidR="00DD5226" w:rsidRDefault="00DD5226" w:rsidP="0051078B">
            <w:pPr>
              <w:pStyle w:val="CVNormal"/>
            </w:pPr>
            <w:r>
              <w:t>Şef Lucrări</w:t>
            </w:r>
          </w:p>
          <w:p w:rsidR="00DD5226" w:rsidRDefault="00DD5226" w:rsidP="0051078B">
            <w:pPr>
              <w:pStyle w:val="CVNormal"/>
            </w:pPr>
            <w:r>
              <w:t>Activităţi didactice, practice şi cercetare</w:t>
            </w:r>
          </w:p>
          <w:p w:rsidR="00DD5226" w:rsidRDefault="00DD5226" w:rsidP="0051078B">
            <w:pPr>
              <w:pStyle w:val="CVNormal"/>
            </w:pPr>
            <w:r>
              <w:t>Universitatea de Ştiinţe Agricole şi Medicină Veterinară, Facultatea de Medicină Veterinară, Disciplina de Anesteziologie şi Reanimare, Calea Mănăştur 3-5, 400037, Cluj-Napoca, Cluj</w:t>
            </w:r>
          </w:p>
          <w:p w:rsidR="00DD5226" w:rsidRDefault="00DD5226" w:rsidP="00DD5226">
            <w:pPr>
              <w:pStyle w:val="CVNormal"/>
            </w:pPr>
            <w:r>
              <w:t>Educaţie şi cercetare</w:t>
            </w:r>
          </w:p>
          <w:p w:rsidR="00DD5226" w:rsidRDefault="00DD5226" w:rsidP="0051078B">
            <w:pPr>
              <w:pStyle w:val="CVNormal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213D6B" w:rsidRDefault="00DD5226" w:rsidP="00DD5226">
            <w:pPr>
              <w:pStyle w:val="CVNormal"/>
            </w:pPr>
            <w:r>
              <w:t>F</w:t>
            </w:r>
            <w:r w:rsidR="00213D6B">
              <w:t xml:space="preserve">ebruarie 2008 </w:t>
            </w:r>
            <w:r>
              <w:t>– Octombrie 2012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Asistent Universitar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Activităţi didactice, practice şi cercetare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Universitatea de Ştiinţe Agricole şi Medicină Veterinară, Facultatea de Medicină Veterinară, Disciplina de Anesteziologie şi Propedeutică Chirurgicală, Calea Mănăştur 3-5, 400037, Cluj-Napoca, Cluj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Educaţie şi cercetare</w:t>
            </w:r>
          </w:p>
          <w:p w:rsidR="00213D6B" w:rsidRDefault="00213D6B" w:rsidP="00213D6B">
            <w:pPr>
              <w:pStyle w:val="CVNormal"/>
              <w:ind w:left="0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 xml:space="preserve">Octombrie2007 -  Februarie 2008 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Cadru didactic asociat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Activităţi didactice, practice şi cercetare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Universitatea de Ştiinţe Agricole şi Medicină Veterinară, Facultatea de Medicină Veterinară, Disciplina de Anesteziologie şi Propedeutică Chirurgicală, Calea Mănăştur 3-5, 400037, Cluj-Napoca, Cluj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Educaţie şi cercetare</w:t>
            </w:r>
          </w:p>
          <w:p w:rsidR="00213D6B" w:rsidRDefault="00213D6B" w:rsidP="009C1F5D">
            <w:pPr>
              <w:pStyle w:val="CVNormal"/>
              <w:ind w:left="0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213D6B">
            <w:pPr>
              <w:pStyle w:val="CVSpacer"/>
              <w:ind w:left="0"/>
            </w:pPr>
          </w:p>
        </w:tc>
        <w:tc>
          <w:tcPr>
            <w:tcW w:w="7657" w:type="dxa"/>
            <w:gridSpan w:val="13"/>
          </w:tcPr>
          <w:p w:rsidR="00213D6B" w:rsidRDefault="00213D6B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August 2005 – Februarie 2008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Director Sucursală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lastRenderedPageBreak/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 xml:space="preserve">Responsabilităţi în domeniul marketingului, vânzărilor, achiziţiilor, realizării de contracte cu terţi, dar şi alte îndatoriri stabilite de directorul general  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rPr>
                <w:lang w:eastAsia="en-US"/>
              </w:rPr>
              <w:t xml:space="preserve">SC Farmavet SA Bucureşti, </w:t>
            </w:r>
            <w:r>
              <w:t>Calea Giuleşti nr. 333, sector 6, 060269, Bucureşti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9C1F5D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213D6B" w:rsidRDefault="00213D6B" w:rsidP="009C1F5D">
            <w:pPr>
              <w:pStyle w:val="CVNormal"/>
            </w:pPr>
            <w:r>
              <w:t>Distribuţie de produse veterinare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 w:rsidP="00213D6B">
            <w:pPr>
              <w:pStyle w:val="CVSpacer"/>
              <w:ind w:left="0"/>
            </w:pPr>
          </w:p>
        </w:tc>
        <w:tc>
          <w:tcPr>
            <w:tcW w:w="7657" w:type="dxa"/>
            <w:gridSpan w:val="13"/>
          </w:tcPr>
          <w:p w:rsidR="00213D6B" w:rsidRDefault="00213D6B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213D6B" w:rsidRDefault="00213D6B">
            <w:pPr>
              <w:pStyle w:val="CVNormal-FirstLine"/>
              <w:spacing w:before="0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213D6B" w:rsidRDefault="00213D6B">
            <w:pPr>
              <w:pStyle w:val="CVSpacer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213D6B" w:rsidRDefault="00213D6B">
            <w:pPr>
              <w:pStyle w:val="CVNormal"/>
            </w:pPr>
            <w:r>
              <w:t>2001-2007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213D6B" w:rsidRDefault="00213D6B">
            <w:pPr>
              <w:pStyle w:val="CVNormal"/>
            </w:pPr>
            <w:r>
              <w:t>Doctor în Ştiinţe Medicale, Domeniul Medicină Veterinară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213D6B" w:rsidRDefault="00EB2192">
            <w:pPr>
              <w:pStyle w:val="CVNormal"/>
            </w:pPr>
            <w:r>
              <w:t>Titlul tezei:  "Managementul reproducţiei la scroafe în ferme mici şi mijlocii"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213D6B" w:rsidRDefault="00EB2192">
            <w:pPr>
              <w:pStyle w:val="CVNormal"/>
            </w:pPr>
            <w:r>
              <w:t>Universitatea de Ştiinţe Agricole şi Medicină Veterinară, Facultatea de Medicină Veterinară, Calea Mănăştur 3-5, 400037, Cluj-Napoca, Cluj</w:t>
            </w: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EB2192" w:rsidRDefault="00EB2192" w:rsidP="00EB219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ISCDE 6</w:t>
            </w:r>
          </w:p>
          <w:p w:rsidR="00213D6B" w:rsidRDefault="00213D6B">
            <w:pPr>
              <w:pStyle w:val="CVNormal"/>
            </w:pPr>
          </w:p>
        </w:tc>
      </w:tr>
      <w:tr w:rsidR="00213D6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13D6B" w:rsidRDefault="00213D6B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213D6B" w:rsidRDefault="00213D6B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>1994 - 2001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>Doctor medic veterinar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>Medicină Veterinară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 w:rsidRPr="00EB2192">
              <w:rPr>
                <w:sz w:val="20"/>
              </w:rPr>
              <w:t>Universitatea de Ştiinţe Agricole şi Medicină Veterinară, Facultatea de Medicină Veterinară, Calea Mănăştur 3-5, 400037, Cluj-Napoca, Cluj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EB2192" w:rsidRDefault="00EB2192" w:rsidP="00EB219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ISCDE 6</w:t>
            </w:r>
          </w:p>
          <w:p w:rsidR="00EB2192" w:rsidRPr="00EB2192" w:rsidRDefault="00EB2192">
            <w:pPr>
              <w:pStyle w:val="CVSpacer"/>
              <w:rPr>
                <w:sz w:val="20"/>
              </w:rPr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>1994 - 1997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>Asistent veterinar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>Medicină Veterinară / Tehnică Veterinară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EB2192" w:rsidRPr="00EB2192" w:rsidRDefault="00EB2192">
            <w:pPr>
              <w:pStyle w:val="CVSpacer"/>
              <w:rPr>
                <w:sz w:val="20"/>
              </w:rPr>
            </w:pPr>
            <w:r w:rsidRPr="00EB2192">
              <w:rPr>
                <w:sz w:val="20"/>
              </w:rPr>
              <w:t xml:space="preserve">Universitatea de Ştiinţe Agricole şi Medicină Veterinară, </w:t>
            </w:r>
            <w:r w:rsidR="00AE2DD8">
              <w:rPr>
                <w:sz w:val="20"/>
              </w:rPr>
              <w:t>Colegiul de Tehnică Veterinară</w:t>
            </w:r>
            <w:r w:rsidRPr="00EB2192">
              <w:rPr>
                <w:sz w:val="20"/>
              </w:rPr>
              <w:t>, Calea Mănăştur 3-5, 400037, Cluj-Napoca, Cluj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 w:rsidP="009C1F5D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AE2DD8" w:rsidRDefault="00AE2DD8" w:rsidP="00AE2DD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ISCDE 6</w:t>
            </w:r>
          </w:p>
          <w:p w:rsidR="00EB2192" w:rsidRPr="00EB2192" w:rsidRDefault="00EB2192">
            <w:pPr>
              <w:pStyle w:val="CVSpacer"/>
              <w:rPr>
                <w:sz w:val="20"/>
              </w:rPr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Normal-FirstLine"/>
              <w:spacing w:before="0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</w:tcPr>
          <w:p w:rsidR="00EB2192" w:rsidRPr="00AE2DD8" w:rsidRDefault="00AE2DD8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AE2DD8">
              <w:rPr>
                <w:b w:val="0"/>
                <w:sz w:val="20"/>
              </w:rPr>
              <w:t>româna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Medium-FirstLine"/>
              <w:spacing w:before="0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EB2192" w:rsidRDefault="00EB2192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2192" w:rsidRDefault="00EB2192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2192" w:rsidRDefault="00EB2192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192" w:rsidRDefault="00EB2192">
            <w:pPr>
              <w:pStyle w:val="LevelAssessment-Heading1"/>
            </w:pPr>
            <w:r>
              <w:t>Scriere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EB2192" w:rsidRDefault="00EB2192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B2192" w:rsidRDefault="00EB2192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B2192" w:rsidRDefault="00EB2192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B2192" w:rsidRDefault="00EB2192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B2192" w:rsidRDefault="00EB2192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192" w:rsidRDefault="00EB2192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AE2DD8">
            <w:pPr>
              <w:pStyle w:val="CVHeadingLanguage"/>
            </w:pPr>
            <w:r>
              <w:t>Engleză</w:t>
            </w:r>
          </w:p>
        </w:tc>
        <w:tc>
          <w:tcPr>
            <w:tcW w:w="141" w:type="dxa"/>
          </w:tcPr>
          <w:p w:rsidR="00EB2192" w:rsidRDefault="00EB2192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AE2DD8">
            <w:pPr>
              <w:pStyle w:val="LevelAssessment-Code"/>
            </w:pPr>
            <w:r>
              <w:t>C1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AE2DD8" w:rsidRP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Helvetica-Narrow"/>
                <w:lang w:val="en-US" w:eastAsia="en-US"/>
              </w:rPr>
            </w:pPr>
            <w:r w:rsidRPr="00AE2DD8">
              <w:rPr>
                <w:rFonts w:cs="Helvetica-Narrow"/>
                <w:lang w:val="en-US" w:eastAsia="en-US"/>
              </w:rPr>
              <w:t>Utilizator</w:t>
            </w:r>
          </w:p>
          <w:p w:rsidR="00EB2192" w:rsidRDefault="00AE2DD8" w:rsidP="00AE2DD8">
            <w:pPr>
              <w:pStyle w:val="LevelAssessment-Description"/>
            </w:pPr>
            <w:r w:rsidRPr="00AE2DD8">
              <w:rPr>
                <w:rFonts w:cs="Helvetica-Narrow"/>
                <w:sz w:val="20"/>
                <w:lang w:val="en-US" w:eastAsia="en-US"/>
              </w:rPr>
              <w:t>experimentat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AE2DD8" w:rsidP="00AE2DD8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AE2DD8" w:rsidRP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Helvetica-Narrow"/>
                <w:lang w:val="en-US" w:eastAsia="en-US"/>
              </w:rPr>
            </w:pPr>
            <w:r w:rsidRPr="00AE2DD8">
              <w:rPr>
                <w:rFonts w:cs="Helvetica-Narrow"/>
                <w:lang w:val="en-US" w:eastAsia="en-US"/>
              </w:rPr>
              <w:t>Utilizator</w:t>
            </w:r>
          </w:p>
          <w:p w:rsidR="00EB2192" w:rsidRDefault="00AE2DD8" w:rsidP="00AE2DD8">
            <w:pPr>
              <w:pStyle w:val="LevelAssessment-Description"/>
            </w:pPr>
            <w:r w:rsidRPr="00AE2DD8">
              <w:rPr>
                <w:rFonts w:cs="Helvetica-Narrow"/>
                <w:sz w:val="20"/>
                <w:lang w:val="en-US" w:eastAsia="en-US"/>
              </w:rPr>
              <w:t>experimentat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AE2DD8" w:rsidP="00AE2DD8">
            <w:pPr>
              <w:pStyle w:val="LevelAssessment-Code"/>
            </w:pPr>
            <w:r>
              <w:t>C1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AE2DD8" w:rsidRP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Helvetica-Narrow"/>
                <w:lang w:val="en-US" w:eastAsia="en-US"/>
              </w:rPr>
            </w:pPr>
            <w:r w:rsidRPr="00AE2DD8">
              <w:rPr>
                <w:rFonts w:cs="Helvetica-Narrow"/>
                <w:lang w:val="en-US" w:eastAsia="en-US"/>
              </w:rPr>
              <w:t>Utilizator</w:t>
            </w:r>
          </w:p>
          <w:p w:rsidR="00EB2192" w:rsidRDefault="00AE2DD8" w:rsidP="00AE2DD8">
            <w:pPr>
              <w:pStyle w:val="LevelAssessment-Description"/>
            </w:pPr>
            <w:r w:rsidRPr="00AE2DD8">
              <w:rPr>
                <w:rFonts w:cs="Helvetica-Narrow"/>
                <w:sz w:val="20"/>
                <w:lang w:val="en-US" w:eastAsia="en-US"/>
              </w:rPr>
              <w:t>experimentat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AE2DD8" w:rsidP="00AE2DD8">
            <w:pPr>
              <w:pStyle w:val="LevelAssessment-Code"/>
            </w:pPr>
            <w:r>
              <w:t>B2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Utilizator</w:t>
            </w:r>
          </w:p>
          <w:p w:rsidR="00EB2192" w:rsidRDefault="00AE2DD8" w:rsidP="00AE2DD8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AE2DD8" w:rsidP="00AE2DD8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Utilizator</w:t>
            </w:r>
          </w:p>
          <w:p w:rsidR="00EB2192" w:rsidRDefault="00AE2DD8" w:rsidP="00AE2DD8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DD5226">
            <w:pPr>
              <w:pStyle w:val="CVHeadingLanguage"/>
            </w:pPr>
            <w:r>
              <w:t>Franceză</w:t>
            </w:r>
          </w:p>
        </w:tc>
        <w:tc>
          <w:tcPr>
            <w:tcW w:w="141" w:type="dxa"/>
          </w:tcPr>
          <w:p w:rsidR="00EB2192" w:rsidRDefault="00EB2192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AE2DD8">
            <w:pPr>
              <w:pStyle w:val="LevelAssessment-Code"/>
            </w:pPr>
            <w:r>
              <w:t>B</w:t>
            </w:r>
            <w:r w:rsidR="00DD5226">
              <w:t>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Utilizator</w:t>
            </w:r>
          </w:p>
          <w:p w:rsidR="00EB2192" w:rsidRDefault="00AE2DD8" w:rsidP="00AE2DD8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AE2DD8" w:rsidP="00DD5226">
            <w:pPr>
              <w:pStyle w:val="LevelAssessment-Code"/>
            </w:pPr>
            <w:r>
              <w:t>B</w:t>
            </w:r>
            <w:r w:rsidR="00DD5226">
              <w:t>2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Utilizator</w:t>
            </w:r>
          </w:p>
          <w:p w:rsidR="00EB2192" w:rsidRDefault="00AE2DD8" w:rsidP="00AE2DD8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DD5226" w:rsidP="00AE2DD8">
            <w:pPr>
              <w:pStyle w:val="LevelAssessment-Code"/>
            </w:pPr>
            <w:r>
              <w:t>B2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Utilizator</w:t>
            </w:r>
          </w:p>
          <w:p w:rsidR="00EB2192" w:rsidRDefault="00F23BC5" w:rsidP="00AE2DD8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DD5226" w:rsidP="00AE2DD8">
            <w:pPr>
              <w:pStyle w:val="LevelAssessment-Code"/>
            </w:pPr>
            <w:r>
              <w:t>B2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Utilizator</w:t>
            </w:r>
          </w:p>
          <w:p w:rsidR="00EB2192" w:rsidRDefault="00F23BC5" w:rsidP="00AE2DD8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2192" w:rsidRDefault="00DD5226" w:rsidP="00AE2DD8">
            <w:pPr>
              <w:pStyle w:val="LevelAssessment-Code"/>
            </w:pPr>
            <w:r>
              <w:t>B1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2DD8" w:rsidRDefault="00AE2DD8" w:rsidP="00AE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Utilizator</w:t>
            </w:r>
          </w:p>
          <w:p w:rsidR="00EB2192" w:rsidRDefault="00F23BC5" w:rsidP="00AE2DD8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intermediar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:rsidR="00EB2192" w:rsidRDefault="00EB2192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Hyperlink"/>
                </w:rPr>
                <w:t>Nivelul Cadrului European Comun de Referi</w:t>
              </w:r>
              <w:r>
                <w:rPr>
                  <w:rStyle w:val="Hyperlink"/>
                </w:rPr>
                <w:t>n</w:t>
              </w:r>
              <w:r>
                <w:rPr>
                  <w:rStyle w:val="Hyperlink"/>
                </w:rPr>
                <w:t>ţă Pentru Limbi Străine</w:t>
              </w:r>
            </w:hyperlink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2-FirstLine"/>
              <w:spacing w:before="0"/>
            </w:pPr>
            <w:r>
              <w:lastRenderedPageBreak/>
              <w:t>Competenţe şi abilităţi sociale</w:t>
            </w:r>
          </w:p>
        </w:tc>
        <w:tc>
          <w:tcPr>
            <w:tcW w:w="7657" w:type="dxa"/>
            <w:gridSpan w:val="13"/>
          </w:tcPr>
          <w:p w:rsidR="00EB2192" w:rsidRDefault="00AE2DD8">
            <w:pPr>
              <w:pStyle w:val="CVNormal"/>
            </w:pPr>
            <w:r>
              <w:t>Abilităţi sociale interculturale: experienţă în realizarea unor activităţi de cercetare sau practice în diferite ţări</w:t>
            </w:r>
          </w:p>
          <w:p w:rsidR="00AE2DD8" w:rsidRDefault="00AE2DD8">
            <w:pPr>
              <w:pStyle w:val="CVNormal"/>
            </w:pPr>
            <w:r>
              <w:t>Abilităţi în ceea ce priveşte activitatea în cadrul unui grup de lucru</w:t>
            </w:r>
          </w:p>
          <w:p w:rsidR="00AE2DD8" w:rsidRDefault="00AE2DD8">
            <w:pPr>
              <w:pStyle w:val="CVNormal"/>
            </w:pPr>
            <w:r>
              <w:t xml:space="preserve">Membru al Asociaţiei </w:t>
            </w:r>
            <w:r w:rsidR="00646B00">
              <w:t xml:space="preserve">Generale a </w:t>
            </w:r>
            <w:r>
              <w:t>Medicilor Veterinari din România</w:t>
            </w:r>
            <w:r w:rsidR="00646B00">
              <w:t xml:space="preserve"> (AGMVR)</w:t>
            </w:r>
          </w:p>
          <w:p w:rsidR="00646B00" w:rsidRDefault="00646B00">
            <w:pPr>
              <w:pStyle w:val="CVNormal"/>
            </w:pPr>
            <w:r>
              <w:t>Membru al Colegiului Medicilor Veterinari (CMV)</w:t>
            </w:r>
          </w:p>
          <w:p w:rsidR="00646B00" w:rsidRDefault="00646B00">
            <w:pPr>
              <w:pStyle w:val="CVNormal"/>
            </w:pPr>
            <w:r>
              <w:t>Membru al Asociaţiei Anesteziştilor Veterinari (AVA)</w:t>
            </w:r>
          </w:p>
          <w:p w:rsidR="00F23BC5" w:rsidRDefault="00F23BC5">
            <w:pPr>
              <w:pStyle w:val="CVNormal"/>
            </w:pPr>
            <w:r>
              <w:t>Membru al Emergency and Critical Care Society (VECCS)</w:t>
            </w:r>
          </w:p>
          <w:p w:rsidR="00F23BC5" w:rsidRDefault="00F23BC5">
            <w:pPr>
              <w:pStyle w:val="CVNormal"/>
            </w:pPr>
            <w:r>
              <w:t>Membru al Asociaţiei Centrul de Training "Prof. Dr. Sergiu Duca"</w:t>
            </w:r>
          </w:p>
          <w:p w:rsidR="00F23BC5" w:rsidRDefault="00F23BC5">
            <w:pPr>
              <w:pStyle w:val="CVNormal"/>
            </w:pPr>
            <w:r>
              <w:t>Membru al Asociaţiei Veterinare Ecvine din România</w:t>
            </w:r>
          </w:p>
          <w:p w:rsidR="00F23BC5" w:rsidRDefault="00F23BC5">
            <w:pPr>
              <w:pStyle w:val="CVNormal"/>
            </w:pPr>
            <w:r>
              <w:t xml:space="preserve">Membru al al Societăţii </w:t>
            </w:r>
            <w:r w:rsidRPr="00F23BC5">
              <w:rPr>
                <w:rStyle w:val="st"/>
              </w:rPr>
              <w:t xml:space="preserve">Române de Neurologie, Neurochirurgie și Medicină comportamentală veterinară </w:t>
            </w:r>
            <w:r w:rsidRPr="00F23BC5">
              <w:rPr>
                <w:rStyle w:val="st"/>
                <w:i/>
              </w:rPr>
              <w:t xml:space="preserve">– </w:t>
            </w:r>
            <w:r w:rsidRPr="00F23BC5">
              <w:rPr>
                <w:rStyle w:val="Emphasis"/>
                <w:i w:val="0"/>
              </w:rPr>
              <w:t>NEUROVET</w:t>
            </w:r>
          </w:p>
          <w:p w:rsidR="00646B00" w:rsidRDefault="00646B00">
            <w:pPr>
              <w:pStyle w:val="CVNormal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F23BC5" w:rsidRDefault="00646B00" w:rsidP="00F23BC5">
            <w:pPr>
              <w:pStyle w:val="CVNormal"/>
              <w:rPr>
                <w:lang w:val="it-IT"/>
              </w:rPr>
            </w:pPr>
            <w:r>
              <w:t xml:space="preserve">În perioada octombrie – noiembrie 2003 am paticipat la un stagiu de pregătire în cadrul progamului </w:t>
            </w:r>
            <w:r w:rsidRPr="00646B00">
              <w:rPr>
                <w:lang w:val="it-IT"/>
              </w:rPr>
              <w:t>Young Scientist Exchange Program</w:t>
            </w:r>
            <w:r>
              <w:rPr>
                <w:lang w:val="it-IT"/>
              </w:rPr>
              <w:t>, la Universitatea de Stat din Iowa, SUA</w:t>
            </w:r>
          </w:p>
          <w:p w:rsidR="00D757CA" w:rsidRDefault="00D757CA" w:rsidP="00D757CA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În perioada 2010-2016 am fost decan de an  - linia de predare în linba română</w:t>
            </w:r>
          </w:p>
          <w:p w:rsidR="00646B00" w:rsidRDefault="000134CE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În perioada activităţii la SC Farmavet SA am fost responsabil de coordonarea activităţii unei echipe  de 8 persoane</w:t>
            </w:r>
          </w:p>
          <w:p w:rsidR="00F23BC5" w:rsidRDefault="00F23BC5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Din octombrie 2017 şi până în </w:t>
            </w:r>
            <w:r w:rsidR="00541A1E">
              <w:rPr>
                <w:lang w:val="it-IT"/>
              </w:rPr>
              <w:t xml:space="preserve">decembrie 2018, din decembrie 2022 si pana in prezent, sunt Coordonatorul Serviciului de Triaj, Urgente si Terapie Intensiva </w:t>
            </w:r>
            <w:r>
              <w:rPr>
                <w:lang w:val="it-IT"/>
              </w:rPr>
              <w:t xml:space="preserve"> din cadrul Facultăţii de Medicină Veterinare din Cluj-Napoca</w:t>
            </w:r>
          </w:p>
          <w:p w:rsidR="000F4C7D" w:rsidRDefault="000F4C7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Din decembrie 2018 sunt prodecan academic </w:t>
            </w:r>
            <w:r w:rsidR="001B1C71">
              <w:rPr>
                <w:lang w:val="it-IT"/>
              </w:rPr>
              <w:t>FMV Cluj-Napoca</w:t>
            </w:r>
            <w:r>
              <w:rPr>
                <w:lang w:val="it-IT"/>
              </w:rPr>
              <w:t xml:space="preserve"> </w:t>
            </w:r>
          </w:p>
          <w:p w:rsidR="00D757CA" w:rsidRDefault="00D757CA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Începând din anul 2017 coordonez programul de internariat Medicină de Urgenţă Animale de Companie</w:t>
            </w:r>
          </w:p>
          <w:p w:rsidR="00D757CA" w:rsidRDefault="00D757CA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Coordonez programul de internariat Anesteziologie şi Reanimare</w:t>
            </w:r>
          </w:p>
          <w:p w:rsidR="006C436C" w:rsidRDefault="003F6AE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In perioada 2020-2024 am fost</w:t>
            </w:r>
            <w:r w:rsidR="006C436C">
              <w:rPr>
                <w:lang w:val="it-IT"/>
              </w:rPr>
              <w:t xml:space="preserve"> Coordonatorul disciplinei Chirurgie și ATI din cadrul FMV Cluj-Napoca</w:t>
            </w:r>
          </w:p>
          <w:p w:rsidR="00F23BC5" w:rsidRPr="00646B00" w:rsidRDefault="00F23BC5">
            <w:pPr>
              <w:pStyle w:val="CVNormal"/>
              <w:rPr>
                <w:lang w:val="it-IT"/>
              </w:rPr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:rsidR="00EB2192" w:rsidRDefault="000134CE">
            <w:pPr>
              <w:pStyle w:val="CVNormal"/>
            </w:pPr>
            <w:r>
              <w:t>Competent în utilizarea Microsoft Office şi a altor programe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EB2192" w:rsidRDefault="000134CE">
            <w:pPr>
              <w:pStyle w:val="CVNormal"/>
            </w:pPr>
            <w:r>
              <w:t>Categoria B</w:t>
            </w:r>
          </w:p>
        </w:tc>
      </w:tr>
      <w:tr w:rsidR="00EB219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B2192" w:rsidRDefault="00EB2192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EB2192" w:rsidRDefault="00EB2192">
            <w:pPr>
              <w:pStyle w:val="CVSpacer"/>
            </w:pPr>
          </w:p>
        </w:tc>
      </w:tr>
    </w:tbl>
    <w:p w:rsidR="009C1F5D" w:rsidRDefault="009C1F5D">
      <w:pPr>
        <w:pStyle w:val="CVNormal"/>
      </w:pPr>
    </w:p>
    <w:p w:rsidR="000134CE" w:rsidRPr="000134CE" w:rsidRDefault="000134CE">
      <w:pPr>
        <w:pStyle w:val="CVNormal"/>
        <w:rPr>
          <w:b/>
        </w:rPr>
      </w:pPr>
      <w:r w:rsidRPr="000134CE">
        <w:rPr>
          <w:sz w:val="24"/>
          <w:szCs w:val="24"/>
        </w:rPr>
        <w:t xml:space="preserve">        </w:t>
      </w:r>
      <w:r w:rsidRPr="000134CE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0134CE">
        <w:rPr>
          <w:b/>
          <w:sz w:val="24"/>
          <w:szCs w:val="24"/>
        </w:rPr>
        <w:t xml:space="preserve">                               Dr. Peştean Petru Cosmin</w:t>
      </w:r>
    </w:p>
    <w:p w:rsidR="000134CE" w:rsidRPr="000134CE" w:rsidRDefault="000134CE">
      <w:pPr>
        <w:pStyle w:val="CVNormal"/>
        <w:rPr>
          <w:sz w:val="24"/>
          <w:szCs w:val="24"/>
        </w:rPr>
      </w:pPr>
    </w:p>
    <w:sectPr w:rsidR="000134CE" w:rsidRPr="000134CE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AA" w:rsidRDefault="00316DAA">
      <w:r>
        <w:separator/>
      </w:r>
    </w:p>
  </w:endnote>
  <w:endnote w:type="continuationSeparator" w:id="0">
    <w:p w:rsidR="00316DAA" w:rsidRDefault="0031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9C1F5D">
      <w:trPr>
        <w:cantSplit/>
      </w:trPr>
      <w:tc>
        <w:tcPr>
          <w:tcW w:w="3117" w:type="dxa"/>
        </w:tcPr>
        <w:p w:rsidR="009C1F5D" w:rsidRDefault="009C1F5D">
          <w:pPr>
            <w:pStyle w:val="CVFooterLeft"/>
          </w:pPr>
          <w:r>
            <w:t xml:space="preserve">Pagina / - Curriculum vitae al </w:t>
          </w:r>
        </w:p>
        <w:p w:rsidR="009C1F5D" w:rsidRDefault="009C1F5D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9C1F5D" w:rsidRDefault="009C1F5D">
          <w:pPr>
            <w:pStyle w:val="CVFooterRight"/>
          </w:pPr>
          <w:r>
            <w:t>Pentru mai multe informaţii despre Europass accesaţi pagina: http://europass.cedefop.europa.eu</w:t>
          </w:r>
        </w:p>
        <w:p w:rsidR="009C1F5D" w:rsidRDefault="009C1F5D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9C1F5D" w:rsidRDefault="009C1F5D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AA" w:rsidRDefault="00316DAA">
      <w:r>
        <w:separator/>
      </w:r>
    </w:p>
  </w:footnote>
  <w:footnote w:type="continuationSeparator" w:id="0">
    <w:p w:rsidR="00316DAA" w:rsidRDefault="0031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6B"/>
    <w:rsid w:val="000134CE"/>
    <w:rsid w:val="000F4C7D"/>
    <w:rsid w:val="00111D21"/>
    <w:rsid w:val="00183E36"/>
    <w:rsid w:val="001B1C71"/>
    <w:rsid w:val="00210886"/>
    <w:rsid w:val="00213D6B"/>
    <w:rsid w:val="00316DAA"/>
    <w:rsid w:val="003F6AE3"/>
    <w:rsid w:val="004C30D4"/>
    <w:rsid w:val="0051078B"/>
    <w:rsid w:val="00541A1E"/>
    <w:rsid w:val="006039E9"/>
    <w:rsid w:val="00646B00"/>
    <w:rsid w:val="006C436C"/>
    <w:rsid w:val="0083511D"/>
    <w:rsid w:val="00991D94"/>
    <w:rsid w:val="009C1F5D"/>
    <w:rsid w:val="00AE2DD8"/>
    <w:rsid w:val="00C427D0"/>
    <w:rsid w:val="00D757CA"/>
    <w:rsid w:val="00DD5226"/>
    <w:rsid w:val="00E7379A"/>
    <w:rsid w:val="00EB2192"/>
    <w:rsid w:val="00EB434B"/>
    <w:rsid w:val="00F23BC5"/>
    <w:rsid w:val="00F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5ABA6-A795-48AC-8BAB-07A34229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styleId="FollowedHyperlink">
    <w:name w:val="FollowedHyperlink"/>
    <w:rsid w:val="00DD5226"/>
    <w:rPr>
      <w:color w:val="800080"/>
      <w:u w:val="single"/>
    </w:rPr>
  </w:style>
  <w:style w:type="character" w:customStyle="1" w:styleId="st">
    <w:name w:val="st"/>
    <w:basedOn w:val="DefaultParagraphFont"/>
    <w:rsid w:val="00F23BC5"/>
  </w:style>
  <w:style w:type="character" w:styleId="Emphasis">
    <w:name w:val="Emphasis"/>
    <w:uiPriority w:val="20"/>
    <w:qFormat/>
    <w:rsid w:val="00F23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6899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USAMV-Cluj</cp:lastModifiedBy>
  <cp:revision>2</cp:revision>
  <cp:lastPrinted>2005-01-20T15:27:00Z</cp:lastPrinted>
  <dcterms:created xsi:type="dcterms:W3CDTF">2025-01-30T09:56:00Z</dcterms:created>
  <dcterms:modified xsi:type="dcterms:W3CDTF">2025-01-30T09:56:00Z</dcterms:modified>
</cp:coreProperties>
</file>